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1EF" w:rsidRPr="00BD41EF" w:rsidRDefault="00BD41EF" w:rsidP="00BD41EF">
      <w:pPr>
        <w:pBdr>
          <w:bottom w:val="single" w:sz="6" w:space="1" w:color="auto"/>
        </w:pBdr>
        <w:spacing w:after="160" w:line="259" w:lineRule="auto"/>
        <w:rPr>
          <w:rFonts w:ascii="Calibri" w:eastAsia="Calibri" w:hAnsi="Calibri" w:cs="Times New Roman"/>
          <w:sz w:val="26"/>
          <w:szCs w:val="26"/>
          <w:lang w:val="en-PH"/>
        </w:rPr>
      </w:pPr>
      <w:bookmarkStart w:id="0" w:name="_GoBack"/>
      <w:bookmarkEnd w:id="0"/>
      <w:r w:rsidRPr="00BD41EF">
        <w:rPr>
          <w:rFonts w:ascii="Calibri" w:eastAsia="Calibri" w:hAnsi="Calibri" w:cs="Times New Roman"/>
          <w:sz w:val="26"/>
          <w:szCs w:val="26"/>
          <w:lang w:val="en-PH"/>
        </w:rPr>
        <w:t>NGCP ADVISORY ON THE EFFECTIVITY OF DEPARTMENT CIRCULAR NO. DC2017-05-009</w:t>
      </w:r>
    </w:p>
    <w:p w:rsidR="00BD41EF" w:rsidRPr="00BD41EF" w:rsidRDefault="00BD41EF" w:rsidP="00BD41EF">
      <w:pPr>
        <w:spacing w:after="160" w:line="259" w:lineRule="auto"/>
        <w:rPr>
          <w:rFonts w:ascii="Calibri" w:eastAsia="Calibri" w:hAnsi="Calibri" w:cs="Times New Roman"/>
          <w:sz w:val="26"/>
          <w:szCs w:val="26"/>
          <w:lang w:val="en-PH"/>
        </w:rPr>
      </w:pPr>
    </w:p>
    <w:p w:rsidR="00BD41EF" w:rsidRPr="00BD41EF" w:rsidRDefault="00BD41EF" w:rsidP="00BD41EF">
      <w:pPr>
        <w:spacing w:after="160" w:line="259" w:lineRule="auto"/>
        <w:jc w:val="both"/>
        <w:rPr>
          <w:rFonts w:ascii="Calibri" w:eastAsia="Calibri" w:hAnsi="Calibri" w:cs="Times New Roman"/>
          <w:sz w:val="26"/>
          <w:szCs w:val="26"/>
          <w:lang w:val="en-PH"/>
        </w:rPr>
      </w:pPr>
      <w:r w:rsidRPr="00BD41EF">
        <w:rPr>
          <w:rFonts w:ascii="Calibri" w:eastAsia="Calibri" w:hAnsi="Calibri" w:cs="Times New Roman"/>
          <w:sz w:val="26"/>
          <w:szCs w:val="26"/>
          <w:lang w:val="en-PH"/>
        </w:rPr>
        <w:t>Considering that DOE Department Circular No. DC2017-05-009 Declaring the Launch of the Wholesale Electricity Spot Market (WESM) has become effective as of June 7, 2017, please be informed of the following;</w:t>
      </w:r>
    </w:p>
    <w:p w:rsidR="00BD41EF" w:rsidRPr="00BD41EF" w:rsidRDefault="00BD41EF" w:rsidP="00BD41EF">
      <w:pPr>
        <w:numPr>
          <w:ilvl w:val="0"/>
          <w:numId w:val="1"/>
        </w:numPr>
        <w:spacing w:after="160" w:line="259" w:lineRule="auto"/>
        <w:contextualSpacing/>
        <w:jc w:val="both"/>
        <w:rPr>
          <w:rFonts w:ascii="Calibri" w:eastAsia="Calibri" w:hAnsi="Calibri" w:cs="Times New Roman"/>
          <w:sz w:val="26"/>
          <w:szCs w:val="26"/>
          <w:lang w:val="en-PH"/>
        </w:rPr>
      </w:pPr>
      <w:r w:rsidRPr="00BD41EF">
        <w:rPr>
          <w:rFonts w:ascii="Calibri" w:eastAsia="Calibri" w:hAnsi="Calibri" w:cs="Times New Roman"/>
          <w:sz w:val="26"/>
          <w:szCs w:val="26"/>
          <w:lang w:val="en-PH"/>
        </w:rPr>
        <w:t>That the Interim Mindanao Dispatch Protocol shall be implemented by the Mindanao System Operations effective June 7, 2017 until the commencement of full commercial operation of WESM as declared by DOE;</w:t>
      </w:r>
    </w:p>
    <w:p w:rsidR="00BD41EF" w:rsidRPr="00BD41EF" w:rsidRDefault="00BD41EF" w:rsidP="00BD41EF">
      <w:pPr>
        <w:spacing w:after="160" w:line="259" w:lineRule="auto"/>
        <w:ind w:left="720"/>
        <w:contextualSpacing/>
        <w:jc w:val="both"/>
        <w:rPr>
          <w:rFonts w:ascii="Calibri" w:eastAsia="Calibri" w:hAnsi="Calibri" w:cs="Times New Roman"/>
          <w:sz w:val="26"/>
          <w:szCs w:val="26"/>
          <w:lang w:val="en-PH"/>
        </w:rPr>
      </w:pPr>
    </w:p>
    <w:p w:rsidR="00BD41EF" w:rsidRPr="00BD41EF" w:rsidRDefault="00BD41EF" w:rsidP="00BD41EF">
      <w:pPr>
        <w:numPr>
          <w:ilvl w:val="0"/>
          <w:numId w:val="1"/>
        </w:numPr>
        <w:spacing w:after="160" w:line="259" w:lineRule="auto"/>
        <w:contextualSpacing/>
        <w:jc w:val="both"/>
        <w:rPr>
          <w:rFonts w:ascii="Calibri" w:eastAsia="Calibri" w:hAnsi="Calibri" w:cs="Times New Roman"/>
          <w:sz w:val="26"/>
          <w:szCs w:val="26"/>
          <w:lang w:val="en-PH"/>
        </w:rPr>
      </w:pPr>
      <w:r w:rsidRPr="00BD41EF">
        <w:rPr>
          <w:rFonts w:ascii="Calibri" w:eastAsia="Calibri" w:hAnsi="Calibri" w:cs="Times New Roman"/>
          <w:sz w:val="26"/>
          <w:szCs w:val="26"/>
          <w:lang w:val="en-PH"/>
        </w:rPr>
        <w:t xml:space="preserve">That the Day-Ahead System Demand Forecast and the Generation to Maintain Matrix (GMMT) table shall be published on a daily basis at the NGCP Website </w:t>
      </w:r>
      <w:hyperlink r:id="rId7" w:history="1">
        <w:r w:rsidRPr="00BD41EF">
          <w:rPr>
            <w:rFonts w:ascii="Calibri" w:eastAsia="Calibri" w:hAnsi="Calibri" w:cs="Times New Roman"/>
            <w:color w:val="0563C1"/>
            <w:sz w:val="26"/>
            <w:szCs w:val="26"/>
            <w:u w:val="single"/>
            <w:lang w:val="en-PH"/>
          </w:rPr>
          <w:t>www.ngcp.ph/gmmt.asp</w:t>
        </w:r>
      </w:hyperlink>
      <w:r w:rsidRPr="00BD41EF">
        <w:rPr>
          <w:rFonts w:ascii="Calibri" w:eastAsia="Calibri" w:hAnsi="Calibri" w:cs="Times New Roman"/>
          <w:sz w:val="26"/>
          <w:szCs w:val="26"/>
          <w:lang w:val="en-PH"/>
        </w:rPr>
        <w:t>;</w:t>
      </w:r>
    </w:p>
    <w:p w:rsidR="00BD41EF" w:rsidRPr="00BD41EF" w:rsidRDefault="00BD41EF" w:rsidP="00BD41EF">
      <w:pPr>
        <w:spacing w:after="160" w:line="259" w:lineRule="auto"/>
        <w:ind w:left="720"/>
        <w:contextualSpacing/>
        <w:rPr>
          <w:rFonts w:ascii="Calibri" w:eastAsia="Calibri" w:hAnsi="Calibri" w:cs="Times New Roman"/>
          <w:sz w:val="26"/>
          <w:szCs w:val="26"/>
          <w:lang w:val="en-PH"/>
        </w:rPr>
      </w:pPr>
    </w:p>
    <w:p w:rsidR="00BD41EF" w:rsidRPr="00BD41EF" w:rsidRDefault="00BD41EF" w:rsidP="00BD41EF">
      <w:pPr>
        <w:numPr>
          <w:ilvl w:val="0"/>
          <w:numId w:val="1"/>
        </w:numPr>
        <w:spacing w:after="160" w:line="259" w:lineRule="auto"/>
        <w:contextualSpacing/>
        <w:jc w:val="both"/>
        <w:rPr>
          <w:rFonts w:ascii="Calibri" w:eastAsia="Calibri" w:hAnsi="Calibri" w:cs="Times New Roman"/>
          <w:sz w:val="26"/>
          <w:szCs w:val="26"/>
          <w:lang w:val="en-PH"/>
        </w:rPr>
      </w:pPr>
      <w:r w:rsidRPr="00BD41EF">
        <w:rPr>
          <w:rFonts w:ascii="Calibri" w:eastAsia="Calibri" w:hAnsi="Calibri" w:cs="Times New Roman"/>
          <w:sz w:val="26"/>
          <w:szCs w:val="26"/>
          <w:lang w:val="en-PH"/>
        </w:rPr>
        <w:t>That the Interim Mindanao Electricity Market (IMEM) shall cease effective June 7, 2017;</w:t>
      </w:r>
    </w:p>
    <w:p w:rsidR="00BD41EF" w:rsidRPr="00BD41EF" w:rsidRDefault="00BD41EF" w:rsidP="00BD41EF">
      <w:pPr>
        <w:spacing w:after="160" w:line="259" w:lineRule="auto"/>
        <w:ind w:left="720"/>
        <w:contextualSpacing/>
        <w:rPr>
          <w:rFonts w:ascii="Calibri" w:eastAsia="Calibri" w:hAnsi="Calibri" w:cs="Times New Roman"/>
          <w:sz w:val="26"/>
          <w:szCs w:val="26"/>
          <w:lang w:val="en-PH"/>
        </w:rPr>
      </w:pPr>
    </w:p>
    <w:p w:rsidR="00BD41EF" w:rsidRPr="00BD41EF" w:rsidRDefault="00BD41EF" w:rsidP="00BD41EF">
      <w:pPr>
        <w:numPr>
          <w:ilvl w:val="0"/>
          <w:numId w:val="1"/>
        </w:numPr>
        <w:spacing w:after="160" w:line="259" w:lineRule="auto"/>
        <w:contextualSpacing/>
        <w:jc w:val="both"/>
        <w:rPr>
          <w:rFonts w:ascii="Calibri" w:eastAsia="Calibri" w:hAnsi="Calibri" w:cs="Times New Roman"/>
          <w:sz w:val="26"/>
          <w:szCs w:val="26"/>
          <w:lang w:val="en-PH"/>
        </w:rPr>
      </w:pPr>
      <w:r w:rsidRPr="00BD41EF">
        <w:rPr>
          <w:rFonts w:ascii="Calibri" w:eastAsia="Calibri" w:hAnsi="Calibri" w:cs="Times New Roman"/>
          <w:sz w:val="26"/>
          <w:szCs w:val="26"/>
          <w:lang w:val="en-PH"/>
        </w:rPr>
        <w:t xml:space="preserve">This advisory shall be published again at NGCP Website </w:t>
      </w:r>
      <w:r w:rsidR="00E472E8">
        <w:rPr>
          <w:rFonts w:ascii="Calibri" w:eastAsia="Calibri" w:hAnsi="Calibri" w:cs="Times New Roman"/>
          <w:color w:val="0563C1"/>
          <w:sz w:val="26"/>
          <w:szCs w:val="26"/>
          <w:u w:val="single"/>
          <w:lang w:val="en-PH"/>
        </w:rPr>
        <w:t>www.ngcp.ph</w:t>
      </w:r>
      <w:r w:rsidRPr="00BD41EF">
        <w:rPr>
          <w:rFonts w:ascii="Calibri" w:eastAsia="Calibri" w:hAnsi="Calibri" w:cs="Times New Roman"/>
          <w:sz w:val="26"/>
          <w:szCs w:val="26"/>
          <w:lang w:val="en-PH"/>
        </w:rPr>
        <w:t xml:space="preserve"> for the information of all WESM Mindanao participants.</w:t>
      </w:r>
    </w:p>
    <w:p w:rsidR="00BD41EF" w:rsidRDefault="00BD41EF" w:rsidP="00BD41EF">
      <w:pPr>
        <w:spacing w:after="160" w:line="259" w:lineRule="auto"/>
        <w:jc w:val="both"/>
        <w:rPr>
          <w:rFonts w:ascii="Calibri" w:eastAsia="Calibri" w:hAnsi="Calibri" w:cs="Times New Roman"/>
          <w:sz w:val="26"/>
          <w:szCs w:val="26"/>
          <w:lang w:val="en-PH"/>
        </w:rPr>
      </w:pPr>
    </w:p>
    <w:p w:rsidR="00BD41EF" w:rsidRPr="00BD41EF" w:rsidRDefault="00BD41EF" w:rsidP="00BD41EF">
      <w:pPr>
        <w:spacing w:after="160" w:line="259" w:lineRule="auto"/>
        <w:jc w:val="both"/>
        <w:rPr>
          <w:rFonts w:ascii="Calibri" w:eastAsia="Calibri" w:hAnsi="Calibri" w:cs="Times New Roman"/>
          <w:sz w:val="26"/>
          <w:szCs w:val="26"/>
          <w:lang w:val="en-PH"/>
        </w:rPr>
      </w:pPr>
      <w:r w:rsidRPr="00BD41EF">
        <w:rPr>
          <w:rFonts w:ascii="Calibri" w:eastAsia="Calibri" w:hAnsi="Calibri" w:cs="Times New Roman"/>
          <w:sz w:val="26"/>
          <w:szCs w:val="26"/>
          <w:lang w:val="en-PH"/>
        </w:rPr>
        <w:t>For your guidance.</w:t>
      </w:r>
    </w:p>
    <w:p w:rsidR="005B636E" w:rsidRPr="00BD41EF" w:rsidRDefault="005B636E" w:rsidP="00BD41EF"/>
    <w:sectPr w:rsidR="005B636E" w:rsidRPr="00BD41EF" w:rsidSect="005B636E">
      <w:footerReference w:type="default" r:id="rId8"/>
      <w:headerReference w:type="first" r:id="rId9"/>
      <w:footerReference w:type="first" r:id="rId10"/>
      <w:pgSz w:w="11900" w:h="16840"/>
      <w:pgMar w:top="3119" w:right="1418" w:bottom="1418" w:left="1418"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129" w:rsidRDefault="00AD7129">
      <w:pPr>
        <w:spacing w:after="0"/>
      </w:pPr>
      <w:r>
        <w:separator/>
      </w:r>
    </w:p>
  </w:endnote>
  <w:endnote w:type="continuationSeparator" w:id="0">
    <w:p w:rsidR="00AD7129" w:rsidRDefault="00AD7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CC2" w:rsidRPr="00BD41EF" w:rsidRDefault="004E4CC2" w:rsidP="00401AFE">
    <w:pPr>
      <w:pStyle w:val="Footer"/>
      <w:ind w:left="-851"/>
      <w:jc w:val="center"/>
      <w:rPr>
        <w:rFonts w:ascii="Calibri Light" w:hAnsi="Calibri Light"/>
        <w:sz w:val="18"/>
      </w:rPr>
    </w:pPr>
    <w:r w:rsidRPr="00BD41EF">
      <w:rPr>
        <w:rFonts w:ascii="Calibri Light" w:hAnsi="Calibri Light"/>
        <w:sz w:val="18"/>
      </w:rPr>
      <w:t xml:space="preserve">Quezon Avenue corner BIR Road, </w:t>
    </w:r>
    <w:proofErr w:type="spellStart"/>
    <w:r w:rsidRPr="00BD41EF">
      <w:rPr>
        <w:rFonts w:ascii="Calibri Light" w:hAnsi="Calibri Light"/>
        <w:sz w:val="18"/>
      </w:rPr>
      <w:t>Diliman</w:t>
    </w:r>
    <w:proofErr w:type="spellEnd"/>
    <w:r w:rsidRPr="00BD41EF">
      <w:rPr>
        <w:rFonts w:ascii="Calibri Light" w:hAnsi="Calibri Light"/>
        <w:sz w:val="18"/>
      </w:rPr>
      <w:t xml:space="preserve">, Quezon City </w:t>
    </w:r>
    <w:proofErr w:type="gramStart"/>
    <w:r w:rsidRPr="00BD41EF">
      <w:rPr>
        <w:rFonts w:ascii="Calibri Light" w:hAnsi="Calibri Light"/>
        <w:sz w:val="18"/>
      </w:rPr>
      <w:t xml:space="preserve">1100  </w:t>
    </w:r>
    <w:r w:rsidRPr="00D92FEA">
      <w:rPr>
        <w:rFonts w:ascii="Calibri" w:hAnsi="Calibri"/>
        <w:sz w:val="18"/>
      </w:rPr>
      <w:t>•</w:t>
    </w:r>
    <w:proofErr w:type="gramEnd"/>
    <w:r w:rsidRPr="00BD41EF">
      <w:rPr>
        <w:rFonts w:ascii="Calibri Light" w:hAnsi="Calibri Light"/>
        <w:sz w:val="18"/>
      </w:rPr>
      <w:t xml:space="preserve">  Tel. No.: +632.981.2100  </w:t>
    </w:r>
    <w:r w:rsidRPr="00D92FEA">
      <w:rPr>
        <w:rFonts w:ascii="Calibri" w:hAnsi="Calibri"/>
        <w:sz w:val="18"/>
      </w:rPr>
      <w:t>•</w:t>
    </w:r>
    <w:r w:rsidRPr="00BD41EF">
      <w:rPr>
        <w:rFonts w:ascii="Calibri Light" w:hAnsi="Calibri Light"/>
        <w:sz w:val="18"/>
      </w:rPr>
      <w:t xml:space="preserve">  Website: www.ngcp.ph</w:t>
    </w:r>
  </w:p>
  <w:p w:rsidR="004E4CC2" w:rsidRPr="00BD41EF" w:rsidRDefault="00526912" w:rsidP="00D92FEA">
    <w:pPr>
      <w:pStyle w:val="Footer"/>
      <w:jc w:val="center"/>
      <w:rPr>
        <w:rFonts w:ascii="Calibri Light" w:hAnsi="Calibri Light"/>
        <w:sz w:val="20"/>
      </w:rPr>
    </w:pPr>
    <w:r w:rsidRPr="00BD41EF">
      <w:rPr>
        <w:rFonts w:ascii="Calibri Light" w:hAnsi="Calibri Light"/>
        <w:noProof/>
        <w:sz w:val="20"/>
        <w:lang w:val="en-PH" w:eastAsia="en-PH"/>
      </w:rPr>
      <mc:AlternateContent>
        <mc:Choice Requires="wps">
          <w:drawing>
            <wp:anchor distT="0" distB="0" distL="114300" distR="114300" simplePos="0" relativeHeight="251659264" behindDoc="1" locked="0" layoutInCell="1" allowOverlap="1" wp14:anchorId="78BB0C93" wp14:editId="3ADE6ACC">
              <wp:simplePos x="0" y="0"/>
              <wp:positionH relativeFrom="page">
                <wp:align>center</wp:align>
              </wp:positionH>
              <wp:positionV relativeFrom="page">
                <wp:posOffset>10333355</wp:posOffset>
              </wp:positionV>
              <wp:extent cx="7200265" cy="0"/>
              <wp:effectExtent l="19050" t="17780" r="19685" b="20320"/>
              <wp:wrapTight wrapText="bothSides">
                <wp:wrapPolygon edited="0">
                  <wp:start x="-57" y="-2147483648"/>
                  <wp:lineTo x="-57" y="-2147483648"/>
                  <wp:lineTo x="21629" y="-2147483648"/>
                  <wp:lineTo x="21629" y="-2147483648"/>
                  <wp:lineTo x="-57" y="-2147483648"/>
                </wp:wrapPolygon>
              </wp:wrapTight>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34925">
                        <a:solidFill>
                          <a:srgbClr val="33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8CF679" id="Line 4" o:spid="_x0000_s1026" style="position:absolute;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813.65pt" to="566.95pt,8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" strokecolor="#360" strokeweight="2.75pt">
              <v:shadow opacity="22938f" offset="0"/>
              <w10:wrap type="tight" anchorx="page" anchory="page"/>
            </v:line>
          </w:pict>
        </mc:Fallback>
      </mc:AlternateContent>
    </w:r>
    <w:r w:rsidRPr="00BD41EF">
      <w:rPr>
        <w:rFonts w:ascii="Calibri Light" w:hAnsi="Calibri Light"/>
        <w:noProof/>
        <w:sz w:val="20"/>
        <w:lang w:val="en-PH" w:eastAsia="en-PH"/>
      </w:rPr>
      <mc:AlternateContent>
        <mc:Choice Requires="wps">
          <w:drawing>
            <wp:anchor distT="0" distB="0" distL="114300" distR="114300" simplePos="0" relativeHeight="251658240" behindDoc="1" locked="0" layoutInCell="1" allowOverlap="1" wp14:anchorId="01B3F6A5" wp14:editId="7009C5F2">
              <wp:simplePos x="0" y="0"/>
              <wp:positionH relativeFrom="page">
                <wp:align>center</wp:align>
              </wp:positionH>
              <wp:positionV relativeFrom="page">
                <wp:posOffset>10261600</wp:posOffset>
              </wp:positionV>
              <wp:extent cx="7200265" cy="0"/>
              <wp:effectExtent l="19050" t="22225" r="19685" b="254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34925">
                        <a:solidFill>
                          <a:srgbClr val="99CC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5B359D" id="Line 2"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808pt" to="566.9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" strokecolor="#9c3" strokeweight="2.75pt">
              <v:shadow opacity="22938f" offset="0"/>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686" w:rsidRPr="00BD41EF" w:rsidRDefault="00CB3686" w:rsidP="00CB3686">
    <w:pPr>
      <w:pStyle w:val="Footer"/>
      <w:ind w:left="-851"/>
      <w:jc w:val="center"/>
      <w:rPr>
        <w:rFonts w:ascii="Calibri Light" w:hAnsi="Calibri Light"/>
        <w:sz w:val="18"/>
      </w:rPr>
    </w:pPr>
    <w:r w:rsidRPr="00BD41EF">
      <w:rPr>
        <w:rFonts w:ascii="Calibri Light" w:hAnsi="Calibri Light"/>
        <w:sz w:val="18"/>
      </w:rPr>
      <w:t>NGCP-</w:t>
    </w:r>
    <w:r w:rsidR="005A65C7" w:rsidRPr="00BD41EF">
      <w:rPr>
        <w:rFonts w:ascii="Calibri Light" w:hAnsi="Calibri Light"/>
        <w:sz w:val="18"/>
      </w:rPr>
      <w:t xml:space="preserve">MSO </w:t>
    </w:r>
    <w:r w:rsidRPr="00BD41EF">
      <w:rPr>
        <w:rFonts w:ascii="Calibri Light" w:hAnsi="Calibri Light"/>
        <w:sz w:val="18"/>
      </w:rPr>
      <w:t xml:space="preserve">MRCC Bldg. </w:t>
    </w:r>
    <w:proofErr w:type="spellStart"/>
    <w:r w:rsidRPr="00BD41EF">
      <w:rPr>
        <w:rFonts w:ascii="Calibri Light" w:hAnsi="Calibri Light"/>
        <w:sz w:val="18"/>
      </w:rPr>
      <w:t>Calamansi</w:t>
    </w:r>
    <w:proofErr w:type="spellEnd"/>
    <w:r w:rsidRPr="00BD41EF">
      <w:rPr>
        <w:rFonts w:ascii="Calibri Light" w:hAnsi="Calibri Light"/>
        <w:sz w:val="18"/>
      </w:rPr>
      <w:t xml:space="preserve"> </w:t>
    </w:r>
    <w:proofErr w:type="spellStart"/>
    <w:r w:rsidRPr="00BD41EF">
      <w:rPr>
        <w:rFonts w:ascii="Calibri Light" w:hAnsi="Calibri Light"/>
        <w:sz w:val="18"/>
      </w:rPr>
      <w:t>Road</w:t>
    </w:r>
    <w:proofErr w:type="gramStart"/>
    <w:r w:rsidRPr="00BD41EF">
      <w:rPr>
        <w:rFonts w:ascii="Calibri Light" w:hAnsi="Calibri Light"/>
        <w:sz w:val="18"/>
      </w:rPr>
      <w:t>,Carmen</w:t>
    </w:r>
    <w:proofErr w:type="spellEnd"/>
    <w:proofErr w:type="gramEnd"/>
    <w:r w:rsidRPr="00BD41EF">
      <w:rPr>
        <w:rFonts w:ascii="Calibri Light" w:hAnsi="Calibri Light"/>
        <w:sz w:val="18"/>
      </w:rPr>
      <w:t xml:space="preserve">, Cagayan de Oro City 9000  </w:t>
    </w:r>
    <w:r w:rsidRPr="00D92FEA">
      <w:rPr>
        <w:rFonts w:ascii="Calibri" w:hAnsi="Calibri"/>
        <w:sz w:val="18"/>
      </w:rPr>
      <w:t>•</w:t>
    </w:r>
    <w:r w:rsidRPr="00BD41EF">
      <w:rPr>
        <w:rFonts w:ascii="Calibri Light" w:hAnsi="Calibri Light"/>
        <w:sz w:val="18"/>
      </w:rPr>
      <w:t xml:space="preserve">  Tel. No.: (088)850.2355  </w:t>
    </w:r>
    <w:r w:rsidRPr="00D92FEA">
      <w:rPr>
        <w:rFonts w:ascii="Calibri" w:hAnsi="Calibri"/>
        <w:sz w:val="18"/>
      </w:rPr>
      <w:t>•</w:t>
    </w:r>
    <w:r w:rsidRPr="00BD41EF">
      <w:rPr>
        <w:rFonts w:ascii="Calibri Light" w:hAnsi="Calibri Light"/>
        <w:sz w:val="18"/>
      </w:rPr>
      <w:t xml:space="preserve">  Website: www.ngcp.ph</w:t>
    </w:r>
  </w:p>
  <w:p w:rsidR="005B636E" w:rsidRDefault="00526912" w:rsidP="005B636E">
    <w:pPr>
      <w:pStyle w:val="Footer"/>
      <w:jc w:val="center"/>
    </w:pPr>
    <w:r w:rsidRPr="00BD41EF">
      <w:rPr>
        <w:rFonts w:ascii="Calibri Light" w:hAnsi="Calibri Light"/>
        <w:noProof/>
        <w:sz w:val="20"/>
        <w:lang w:val="en-PH" w:eastAsia="en-PH"/>
      </w:rPr>
      <mc:AlternateContent>
        <mc:Choice Requires="wps">
          <w:drawing>
            <wp:anchor distT="0" distB="0" distL="114300" distR="114300" simplePos="0" relativeHeight="251667456" behindDoc="1" locked="0" layoutInCell="1" allowOverlap="1" wp14:anchorId="5425D150" wp14:editId="49DBBE35">
              <wp:simplePos x="0" y="0"/>
              <wp:positionH relativeFrom="page">
                <wp:align>center</wp:align>
              </wp:positionH>
              <wp:positionV relativeFrom="page">
                <wp:posOffset>10333355</wp:posOffset>
              </wp:positionV>
              <wp:extent cx="7200265" cy="0"/>
              <wp:effectExtent l="19050" t="17780" r="19685" b="20320"/>
              <wp:wrapTight wrapText="bothSides">
                <wp:wrapPolygon edited="0">
                  <wp:start x="-57" y="-2147483648"/>
                  <wp:lineTo x="-57" y="-2147483648"/>
                  <wp:lineTo x="21629" y="-2147483648"/>
                  <wp:lineTo x="21629" y="-2147483648"/>
                  <wp:lineTo x="-57" y="-2147483648"/>
                </wp:wrapPolygon>
              </wp:wrapTight>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34925">
                        <a:solidFill>
                          <a:srgbClr val="33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75953F" id="Line 12" o:spid="_x0000_s1026" style="position:absolute;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813.65pt" to="566.95pt,8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" strokecolor="#360" strokeweight="2.75pt">
              <v:shadow opacity="22938f" offset="0"/>
              <w10:wrap type="tight" anchorx="page" anchory="page"/>
            </v:line>
          </w:pict>
        </mc:Fallback>
      </mc:AlternateContent>
    </w:r>
    <w:r w:rsidRPr="00BD41EF">
      <w:rPr>
        <w:rFonts w:ascii="Calibri Light" w:hAnsi="Calibri Light"/>
        <w:noProof/>
        <w:sz w:val="20"/>
        <w:lang w:val="en-PH" w:eastAsia="en-PH"/>
      </w:rPr>
      <mc:AlternateContent>
        <mc:Choice Requires="wps">
          <w:drawing>
            <wp:anchor distT="0" distB="0" distL="114300" distR="114300" simplePos="0" relativeHeight="251666432" behindDoc="1" locked="0" layoutInCell="1" allowOverlap="1" wp14:anchorId="490CD95F" wp14:editId="0CFBE1D7">
              <wp:simplePos x="0" y="0"/>
              <wp:positionH relativeFrom="page">
                <wp:align>center</wp:align>
              </wp:positionH>
              <wp:positionV relativeFrom="page">
                <wp:posOffset>10261600</wp:posOffset>
              </wp:positionV>
              <wp:extent cx="7200265" cy="0"/>
              <wp:effectExtent l="19050" t="22225" r="19685" b="2540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34925">
                        <a:solidFill>
                          <a:srgbClr val="99CC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F3E1F" id="Line 11" o:spid="_x0000_s1026" style="position:absolute;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808pt" to="566.9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" strokecolor="#9c3" strokeweight="2.75pt">
              <v:shadow opacity="22938f" offset="0"/>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129" w:rsidRDefault="00AD7129">
      <w:pPr>
        <w:spacing w:after="0"/>
      </w:pPr>
      <w:r>
        <w:separator/>
      </w:r>
    </w:p>
  </w:footnote>
  <w:footnote w:type="continuationSeparator" w:id="0">
    <w:p w:rsidR="00AD7129" w:rsidRDefault="00AD71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36E" w:rsidRDefault="00526912">
    <w:pPr>
      <w:pStyle w:val="Header"/>
    </w:pPr>
    <w:r>
      <w:rPr>
        <w:noProof/>
        <w:lang w:val="en-PH" w:eastAsia="en-PH"/>
      </w:rPr>
      <mc:AlternateContent>
        <mc:Choice Requires="wps">
          <w:drawing>
            <wp:anchor distT="0" distB="0" distL="114300" distR="114300" simplePos="0" relativeHeight="251664384" behindDoc="0" locked="0" layoutInCell="1" allowOverlap="1">
              <wp:simplePos x="0" y="0"/>
              <wp:positionH relativeFrom="page">
                <wp:posOffset>0</wp:posOffset>
              </wp:positionH>
              <wp:positionV relativeFrom="page">
                <wp:posOffset>1440180</wp:posOffset>
              </wp:positionV>
              <wp:extent cx="1371600" cy="457200"/>
              <wp:effectExtent l="0" t="1905"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36E" w:rsidRPr="00401AFE" w:rsidRDefault="005B636E" w:rsidP="005B636E">
                          <w:pPr>
                            <w:spacing w:after="0"/>
                            <w:jc w:val="center"/>
                            <w:rPr>
                              <w:rFonts w:ascii="Helvetica" w:hAnsi="Helvetica"/>
                              <w:sz w:val="16"/>
                            </w:rPr>
                          </w:pPr>
                          <w:r w:rsidRPr="00401AFE">
                            <w:rPr>
                              <w:rFonts w:ascii="Helvetica" w:hAnsi="Helvetica"/>
                              <w:sz w:val="16"/>
                            </w:rPr>
                            <w:t>Stronger transmission</w:t>
                          </w:r>
                        </w:p>
                        <w:p w:rsidR="005B636E" w:rsidRPr="00401AFE" w:rsidRDefault="005B636E" w:rsidP="005B636E">
                          <w:pPr>
                            <w:spacing w:after="0"/>
                            <w:jc w:val="center"/>
                            <w:rPr>
                              <w:rFonts w:ascii="Helvetica" w:hAnsi="Helvetica"/>
                              <w:sz w:val="16"/>
                            </w:rPr>
                          </w:pPr>
                          <w:proofErr w:type="gramStart"/>
                          <w:r w:rsidRPr="00401AFE">
                            <w:rPr>
                              <w:rFonts w:ascii="Helvetica" w:hAnsi="Helvetica"/>
                              <w:sz w:val="16"/>
                            </w:rPr>
                            <w:t>for</w:t>
                          </w:r>
                          <w:proofErr w:type="gramEnd"/>
                          <w:r w:rsidRPr="00401AFE">
                            <w:rPr>
                              <w:rFonts w:ascii="Helvetica" w:hAnsi="Helvetica"/>
                              <w:sz w:val="16"/>
                            </w:rPr>
                            <w:t xml:space="preserve"> a stronger nation.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113.4pt;width:108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" filled="f" stroked="f">
              <v:textbox inset=",7.2pt,,7.2pt">
                <w:txbxContent>
                  <w:p w:rsidR="005B636E" w:rsidRPr="00401AFE" w:rsidRDefault="005B636E" w:rsidP="005B636E">
                    <w:pPr>
                      <w:spacing w:after="0"/>
                      <w:jc w:val="center"/>
                      <w:rPr>
                        <w:rFonts w:ascii="Helvetica" w:hAnsi="Helvetica"/>
                        <w:sz w:val="16"/>
                      </w:rPr>
                    </w:pPr>
                    <w:r w:rsidRPr="00401AFE">
                      <w:rPr>
                        <w:rFonts w:ascii="Helvetica" w:hAnsi="Helvetica"/>
                        <w:sz w:val="16"/>
                      </w:rPr>
                      <w:t>Stronger transmission</w:t>
                    </w:r>
                  </w:p>
                  <w:p w:rsidR="005B636E" w:rsidRPr="00401AFE" w:rsidRDefault="005B636E" w:rsidP="005B636E">
                    <w:pPr>
                      <w:spacing w:after="0"/>
                      <w:jc w:val="center"/>
                      <w:rPr>
                        <w:rFonts w:ascii="Helvetica" w:hAnsi="Helvetica"/>
                        <w:sz w:val="16"/>
                      </w:rPr>
                    </w:pPr>
                    <w:proofErr w:type="gramStart"/>
                    <w:r w:rsidRPr="00401AFE">
                      <w:rPr>
                        <w:rFonts w:ascii="Helvetica" w:hAnsi="Helvetica"/>
                        <w:sz w:val="16"/>
                      </w:rPr>
                      <w:t>for</w:t>
                    </w:r>
                    <w:proofErr w:type="gramEnd"/>
                    <w:r w:rsidRPr="00401AFE">
                      <w:rPr>
                        <w:rFonts w:ascii="Helvetica" w:hAnsi="Helvetica"/>
                        <w:sz w:val="16"/>
                      </w:rPr>
                      <w:t xml:space="preserve"> a stronger nation.</w:t>
                    </w:r>
                  </w:p>
                </w:txbxContent>
              </v:textbox>
              <w10:wrap anchorx="page" anchory="page"/>
            </v:shape>
          </w:pict>
        </mc:Fallback>
      </mc:AlternateContent>
    </w:r>
    <w:r w:rsidR="005B636E" w:rsidRPr="005B636E">
      <w:rPr>
        <w:noProof/>
        <w:lang w:val="en-PH" w:eastAsia="en-PH"/>
      </w:rPr>
      <w:drawing>
        <wp:anchor distT="0" distB="0" distL="114300" distR="114300" simplePos="0" relativeHeight="251663360" behindDoc="1" locked="0" layoutInCell="1" allowOverlap="1">
          <wp:simplePos x="0" y="0"/>
          <wp:positionH relativeFrom="page">
            <wp:posOffset>269875</wp:posOffset>
          </wp:positionH>
          <wp:positionV relativeFrom="page">
            <wp:posOffset>269875</wp:posOffset>
          </wp:positionV>
          <wp:extent cx="897467" cy="1202267"/>
          <wp:effectExtent l="25400" t="0" r="0" b="0"/>
          <wp:wrapNone/>
          <wp:docPr id="1" name="Picture 1" descr="NGCP v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CP v7e.png"/>
                  <pic:cNvPicPr preferRelativeResize="0"/>
                </pic:nvPicPr>
                <pic:blipFill>
                  <a:blip r:embed="rId1"/>
                  <a:stretch>
                    <a:fillRect/>
                  </a:stretch>
                </pic:blipFill>
                <pic:spPr>
                  <a:xfrm>
                    <a:off x="0" y="0"/>
                    <a:ext cx="897467" cy="120226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181773"/>
    <w:multiLevelType w:val="hybridMultilevel"/>
    <w:tmpl w:val="7812E2C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060,#9c3,#3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EA"/>
    <w:rsid w:val="001C0274"/>
    <w:rsid w:val="001D12B9"/>
    <w:rsid w:val="002F56AB"/>
    <w:rsid w:val="00401AFE"/>
    <w:rsid w:val="004E4CC2"/>
    <w:rsid w:val="00507E63"/>
    <w:rsid w:val="00526912"/>
    <w:rsid w:val="005541C8"/>
    <w:rsid w:val="005A65C7"/>
    <w:rsid w:val="005B636E"/>
    <w:rsid w:val="00635F94"/>
    <w:rsid w:val="00695406"/>
    <w:rsid w:val="00765697"/>
    <w:rsid w:val="00876210"/>
    <w:rsid w:val="009226A7"/>
    <w:rsid w:val="00966B26"/>
    <w:rsid w:val="009E1B7E"/>
    <w:rsid w:val="00A50AB2"/>
    <w:rsid w:val="00AA2078"/>
    <w:rsid w:val="00AD7129"/>
    <w:rsid w:val="00BD41EF"/>
    <w:rsid w:val="00CB3686"/>
    <w:rsid w:val="00CE6CDA"/>
    <w:rsid w:val="00D92FEA"/>
    <w:rsid w:val="00D95096"/>
    <w:rsid w:val="00DE5F3B"/>
    <w:rsid w:val="00E472E8"/>
    <w:rsid w:val="00ED2C61"/>
    <w:rsid w:val="00F41531"/>
    <w:rsid w:val="00FA4720"/>
    <w:rsid w:val="00FC3CF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60,#9c3,#360"/>
    </o:shapedefaults>
    <o:shapelayout v:ext="edit">
      <o:idmap v:ext="edit" data="1"/>
    </o:shapelayout>
  </w:shapeDefaults>
  <w:decimalSymbol w:val="."/>
  <w:listSeparator w:val=","/>
  <w15:docId w15:val="{931B4436-1AB3-4382-9B07-23518966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FEA"/>
    <w:pPr>
      <w:tabs>
        <w:tab w:val="center" w:pos="4320"/>
        <w:tab w:val="right" w:pos="8640"/>
      </w:tabs>
      <w:spacing w:after="0"/>
    </w:pPr>
  </w:style>
  <w:style w:type="character" w:customStyle="1" w:styleId="HeaderChar">
    <w:name w:val="Header Char"/>
    <w:basedOn w:val="DefaultParagraphFont"/>
    <w:link w:val="Header"/>
    <w:uiPriority w:val="99"/>
    <w:rsid w:val="00D92FEA"/>
  </w:style>
  <w:style w:type="paragraph" w:styleId="Footer">
    <w:name w:val="footer"/>
    <w:basedOn w:val="Normal"/>
    <w:link w:val="FooterChar"/>
    <w:uiPriority w:val="99"/>
    <w:unhideWhenUsed/>
    <w:rsid w:val="00D92FEA"/>
    <w:pPr>
      <w:tabs>
        <w:tab w:val="center" w:pos="4320"/>
        <w:tab w:val="right" w:pos="8640"/>
      </w:tabs>
      <w:spacing w:after="0"/>
    </w:pPr>
  </w:style>
  <w:style w:type="character" w:customStyle="1" w:styleId="FooterChar">
    <w:name w:val="Footer Char"/>
    <w:basedOn w:val="DefaultParagraphFont"/>
    <w:link w:val="Footer"/>
    <w:uiPriority w:val="99"/>
    <w:rsid w:val="00D92FEA"/>
  </w:style>
  <w:style w:type="character" w:styleId="Hyperlink">
    <w:name w:val="Hyperlink"/>
    <w:basedOn w:val="DefaultParagraphFont"/>
    <w:uiPriority w:val="99"/>
    <w:semiHidden/>
    <w:unhideWhenUsed/>
    <w:rsid w:val="00D92FEA"/>
    <w:rPr>
      <w:color w:val="0000FF" w:themeColor="hyperlink"/>
      <w:u w:val="single"/>
    </w:rPr>
  </w:style>
  <w:style w:type="paragraph" w:customStyle="1" w:styleId="SGAText">
    <w:name w:val="SGAText"/>
    <w:basedOn w:val="Normal"/>
    <w:rsid w:val="00526912"/>
    <w:pPr>
      <w:spacing w:after="0" w:line="240" w:lineRule="atLeast"/>
    </w:pPr>
    <w:rPr>
      <w:rFonts w:ascii="Arial" w:eastAsia="Times New Roman" w:hAnsi="Arial" w:cs="Times New Roman"/>
      <w:sz w:val="20"/>
      <w:szCs w:val="20"/>
    </w:rPr>
  </w:style>
  <w:style w:type="paragraph" w:styleId="BalloonText">
    <w:name w:val="Balloon Text"/>
    <w:basedOn w:val="Normal"/>
    <w:link w:val="BalloonTextChar"/>
    <w:semiHidden/>
    <w:unhideWhenUsed/>
    <w:rsid w:val="005541C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1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gcp.ph/gmmt.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ngcp</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S. Dino</dc:creator>
  <cp:lastModifiedBy>FRONDA, EDGAR ALLAN</cp:lastModifiedBy>
  <cp:revision>2</cp:revision>
  <cp:lastPrinted>2017-06-16T08:01:00Z</cp:lastPrinted>
  <dcterms:created xsi:type="dcterms:W3CDTF">2017-06-16T08:02:00Z</dcterms:created>
  <dcterms:modified xsi:type="dcterms:W3CDTF">2017-06-16T08:02:00Z</dcterms:modified>
</cp:coreProperties>
</file>